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7484" w14:textId="3E638FD7" w:rsidR="005938B2" w:rsidRDefault="00825891">
      <w:r>
        <w:t>GJESTEHAVNORDNINGEN I OSLOFJORDEN BÅTEIERUNION (OBU)</w:t>
      </w:r>
    </w:p>
    <w:p w14:paraId="519AE337" w14:textId="3E0B877A" w:rsidR="00825891" w:rsidRDefault="00825891"/>
    <w:p w14:paraId="5B592CA2" w14:textId="517F772C" w:rsidR="00825891" w:rsidRDefault="00825891">
      <w:r>
        <w:t>Gjestehavnordningen i OBU er et tilbud til båteiere i unionens medlemsforeninger om gratis gjesteplass i hverandres båthavner.</w:t>
      </w:r>
    </w:p>
    <w:p w14:paraId="220BA51C" w14:textId="27823FB7" w:rsidR="00825891" w:rsidRDefault="00825891">
      <w:r>
        <w:t xml:space="preserve">Som dokumentasjon på at et gjestende fartøy kommer fra en annen medlemsforening må fartøyet føre </w:t>
      </w:r>
      <w:proofErr w:type="spellStart"/>
      <w:r>
        <w:t>OBU`s</w:t>
      </w:r>
      <w:proofErr w:type="spellEnd"/>
      <w:r>
        <w:t xml:space="preserve"> medlemsvimpel. En båteier som ønsker å benytte tilbudet kan kjøpe </w:t>
      </w:r>
      <w:proofErr w:type="spellStart"/>
      <w:r>
        <w:t>OBU`s</w:t>
      </w:r>
      <w:proofErr w:type="spellEnd"/>
      <w:r>
        <w:t xml:space="preserve"> medlemsvimpel i sin hjemmehavn.</w:t>
      </w:r>
    </w:p>
    <w:p w14:paraId="3D92CCFA" w14:textId="77777777" w:rsidR="00825891" w:rsidRDefault="00825891">
      <w:r>
        <w:t xml:space="preserve">Alle </w:t>
      </w:r>
      <w:proofErr w:type="spellStart"/>
      <w:r>
        <w:t>OBU`s</w:t>
      </w:r>
      <w:proofErr w:type="spellEnd"/>
      <w:r>
        <w:t xml:space="preserve"> medlemsforeninger kan bestille medlemsvimpler fra OBU sentralt.</w:t>
      </w:r>
    </w:p>
    <w:p w14:paraId="4AD32101" w14:textId="097D195A" w:rsidR="00825891" w:rsidRDefault="00825891">
      <w:r>
        <w:t>Et gjestende fartøy som dokumenterer hjemmehavnens medlemskap i OBU skal kunne benytte det tilbudet som er ordinært tilgjengelig i den havnen man besøker</w:t>
      </w:r>
      <w:r w:rsidR="000B4BFD">
        <w:t>, så som strøm, vann og toaletter.</w:t>
      </w:r>
    </w:p>
    <w:p w14:paraId="1F4248EB" w14:textId="66447A71" w:rsidR="000B4BFD" w:rsidRDefault="000B4BFD">
      <w:proofErr w:type="spellStart"/>
      <w:r>
        <w:t>OBU`s</w:t>
      </w:r>
      <w:proofErr w:type="spellEnd"/>
      <w:r>
        <w:t xml:space="preserve"> gjestehavnordning skal gjelde for kortere opphold som gjest i en annen forening, og skal ikke overskride 2 døgn. Opphold over </w:t>
      </w:r>
      <w:r w:rsidR="009431C1">
        <w:t xml:space="preserve">2 </w:t>
      </w:r>
      <w:r>
        <w:t>døgn må avklares med den foreningen man gjester.</w:t>
      </w:r>
    </w:p>
    <w:p w14:paraId="3532B39A" w14:textId="56267448" w:rsidR="000B4BFD" w:rsidRDefault="000B4BFD">
      <w:r>
        <w:t>Tilbudet om gjesteplass gjelder bare dersom ledig plass kan tilbys. Det er ikke meningen at en båtforening må ha faste tilgjengelige båtplasser som gjester kan benytte.</w:t>
      </w:r>
    </w:p>
    <w:p w14:paraId="1C47C620" w14:textId="44B69E43" w:rsidR="000B4BFD" w:rsidRDefault="000B4BFD">
      <w:r>
        <w:t>Når en gjest kommer til en havn, bør det være tilgjengelig informasjon til den besøkende om det finnes gjesteplasser, og om hvor ledige gjesteplasser er. Dette kan være i form av oppslag, informasjon på foreningens hjemmeside e. l.</w:t>
      </w:r>
      <w:r w:rsidR="009431C1">
        <w:t xml:space="preserve"> Det er gjestende båt som har ansvar for avtale om gjesteplass. </w:t>
      </w:r>
    </w:p>
    <w:sectPr w:rsidR="000B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74"/>
    <w:rsid w:val="000B4BFD"/>
    <w:rsid w:val="00177058"/>
    <w:rsid w:val="00203C29"/>
    <w:rsid w:val="00825891"/>
    <w:rsid w:val="009431C1"/>
    <w:rsid w:val="00FA58CA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A6CA"/>
  <w15:chartTrackingRefBased/>
  <w15:docId w15:val="{8B6B50BE-3200-4E67-A32D-A6BD919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Erik Andreassen</dc:creator>
  <cp:keywords/>
  <dc:description/>
  <cp:lastModifiedBy>Tom Bråthen</cp:lastModifiedBy>
  <cp:revision>2</cp:revision>
  <dcterms:created xsi:type="dcterms:W3CDTF">2020-10-09T15:42:00Z</dcterms:created>
  <dcterms:modified xsi:type="dcterms:W3CDTF">2020-10-09T15:42:00Z</dcterms:modified>
</cp:coreProperties>
</file>